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5E8F55C8" w:rsidR="00F87F84" w:rsidRPr="009C6393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9700DD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Karl Bruckner, Nikad više Hirošima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297A2ABD" w14:textId="5E8F55C8" w:rsidR="00F87F84" w:rsidRPr="009C6393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9700DD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Karl Bruckner, Nikad više Hirošima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</w:t>
                            </w:r>
                            <w:r w:rsidR="009C6393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</w:t>
                            </w:r>
                            <w:r w:rsidR="009C6393"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</w:t>
                      </w:r>
                      <w:r w:rsidR="009C6393"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</w:t>
                      </w:r>
                      <w:r w:rsidR="009C6393"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5F398C22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9700DD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559D58AC" w14:textId="77777777" w:rsidR="009700DD" w:rsidRDefault="009700DD" w:rsidP="009700DD">
      <w:pPr>
        <w:pStyle w:val="Odlomakpopisa"/>
        <w:spacing w:line="276" w:lineRule="auto"/>
        <w:rPr>
          <w:rFonts w:asciiTheme="minorHAnsi" w:eastAsiaTheme="minorHAnsi" w:hAnsiTheme="minorHAnsi" w:cstheme="minorHAnsi"/>
          <w:b/>
          <w:noProof/>
          <w:lang w:eastAsia="en-US"/>
        </w:rPr>
      </w:pPr>
    </w:p>
    <w:p w14:paraId="466D7385" w14:textId="43E22474" w:rsidR="009700DD" w:rsidRPr="009700DD" w:rsidRDefault="009700DD" w:rsidP="009700DD">
      <w:pPr>
        <w:pStyle w:val="Odlomakpopisa"/>
        <w:spacing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9700DD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9700DD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 xml:space="preserve">opisati </w:t>
      </w:r>
      <w:r w:rsidRPr="009700DD">
        <w:rPr>
          <w:rFonts w:asciiTheme="minorHAnsi" w:eastAsiaTheme="minorHAnsi" w:hAnsiTheme="minorHAnsi" w:cstheme="minorHAnsi"/>
          <w:noProof/>
          <w:lang w:eastAsia="en-US"/>
        </w:rPr>
        <w:t>vlastite predodžbe i iskustva uspoređujući ih stavovima i vrijednostima u književnome tekstu</w:t>
      </w:r>
    </w:p>
    <w:p w14:paraId="6FF587CF" w14:textId="6E1B6E8D" w:rsidR="009700DD" w:rsidRPr="009700DD" w:rsidRDefault="009700DD" w:rsidP="009700DD">
      <w:pPr>
        <w:pStyle w:val="Odlomakpopisa"/>
        <w:spacing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9700DD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9700DD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>o</w:t>
      </w:r>
      <w:r>
        <w:rPr>
          <w:rFonts w:asciiTheme="minorHAnsi" w:eastAsiaTheme="minorHAnsi" w:hAnsiTheme="minorHAnsi" w:cstheme="minorHAnsi"/>
          <w:noProof/>
          <w:lang w:eastAsia="en-US"/>
        </w:rPr>
        <w:t>pisati</w:t>
      </w:r>
      <w:r w:rsidRPr="009700DD">
        <w:rPr>
          <w:rFonts w:asciiTheme="minorHAnsi" w:eastAsiaTheme="minorHAnsi" w:hAnsiTheme="minorHAnsi" w:cstheme="minorHAnsi"/>
          <w:noProof/>
          <w:lang w:eastAsia="en-US"/>
        </w:rPr>
        <w:t xml:space="preserve"> književni lik na temelju govorne karakterizacije</w:t>
      </w:r>
    </w:p>
    <w:p w14:paraId="695F337B" w14:textId="363047A8" w:rsidR="003A7A39" w:rsidRDefault="009700DD" w:rsidP="009700DD">
      <w:pPr>
        <w:pStyle w:val="Odlomakpopisa"/>
        <w:spacing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9700DD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9700DD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>prepoznati</w:t>
      </w:r>
      <w:r w:rsidRPr="009700DD">
        <w:rPr>
          <w:rFonts w:asciiTheme="minorHAnsi" w:eastAsiaTheme="minorHAnsi" w:hAnsiTheme="minorHAnsi" w:cstheme="minorHAnsi"/>
          <w:noProof/>
          <w:lang w:eastAsia="en-US"/>
        </w:rPr>
        <w:t xml:space="preserve"> etičku vrijednost teksta te zaključak oblikuje u osnovnu misao</w:t>
      </w:r>
      <w:r>
        <w:rPr>
          <w:rFonts w:asciiTheme="minorHAnsi" w:eastAsiaTheme="minorHAnsi" w:hAnsiTheme="minorHAnsi" w:cstheme="minorHAnsi"/>
          <w:noProof/>
          <w:lang w:eastAsia="en-US"/>
        </w:rPr>
        <w:t>.</w:t>
      </w:r>
    </w:p>
    <w:p w14:paraId="7539C25B" w14:textId="77777777" w:rsidR="009700DD" w:rsidRPr="003A7A39" w:rsidRDefault="009700DD" w:rsidP="009700DD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67BCB9B" w14:textId="58D98AC1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CACF6A4" w14:textId="77777777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6A132C81" w:rsidR="00661C3D" w:rsidRPr="006138F3" w:rsidRDefault="004D3EF2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sat-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9700DD" w:rsidRPr="009700DD">
        <w:rPr>
          <w:rFonts w:cstheme="minorHAnsi"/>
          <w:b/>
          <w:color w:val="7030A0"/>
          <w:sz w:val="28"/>
          <w:szCs w:val="28"/>
        </w:rPr>
        <w:t>Karl Bruckner, Nikad više Hirošima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3385DED3" w14:textId="0435E378" w:rsidR="004D3EF2" w:rsidRPr="009700DD" w:rsidRDefault="009700DD" w:rsidP="004D3EF2">
      <w:pPr>
        <w:suppressAutoHyphens/>
        <w:autoSpaceDN w:val="0"/>
        <w:spacing w:after="0" w:line="360" w:lineRule="auto"/>
        <w:ind w:firstLine="708"/>
        <w:textAlignment w:val="baseline"/>
        <w:rPr>
          <w:rFonts w:cstheme="minorHAnsi"/>
          <w:sz w:val="24"/>
          <w:szCs w:val="24"/>
        </w:rPr>
      </w:pPr>
      <w:r w:rsidRPr="009700DD">
        <w:rPr>
          <w:rFonts w:cstheme="minorHAnsi"/>
          <w:sz w:val="24"/>
          <w:szCs w:val="24"/>
        </w:rPr>
        <w:t xml:space="preserve">Albert Einstein je rekao: </w:t>
      </w:r>
      <w:r w:rsidRPr="009700DD">
        <w:rPr>
          <w:rFonts w:cstheme="minorHAnsi"/>
          <w:i/>
          <w:sz w:val="24"/>
          <w:szCs w:val="24"/>
        </w:rPr>
        <w:t>Svijet je opasno mjesto za život, ali ne zbog ljudi koji su zli, već zbog dobrih ljudi koji ništa ne poduzimaju.</w:t>
      </w:r>
      <w:r w:rsidRPr="009700DD">
        <w:rPr>
          <w:rFonts w:cstheme="minorHAnsi"/>
          <w:sz w:val="24"/>
          <w:szCs w:val="24"/>
        </w:rPr>
        <w:t xml:space="preserve"> Što je time želio reći?</w:t>
      </w:r>
      <w:r>
        <w:rPr>
          <w:rFonts w:cstheme="minorHAnsi"/>
          <w:sz w:val="24"/>
          <w:szCs w:val="24"/>
        </w:rPr>
        <w:t xml:space="preserve"> Objasni njegovu tvrdnju. </w:t>
      </w:r>
      <w:r w:rsidR="004D3EF2" w:rsidRPr="009700DD">
        <w:rPr>
          <w:rFonts w:cstheme="minorHAnsi"/>
          <w:sz w:val="24"/>
          <w:szCs w:val="24"/>
        </w:rPr>
        <w:t>Zabilježi svoj odgovor u bilježnicu.</w:t>
      </w:r>
    </w:p>
    <w:p w14:paraId="41516ABB" w14:textId="5A4F6BD3" w:rsidR="00B60B5A" w:rsidRDefault="00472234" w:rsidP="00E650D7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D3EF2">
        <w:rPr>
          <w:sz w:val="24"/>
          <w:szCs w:val="24"/>
        </w:rPr>
        <w:tab/>
      </w:r>
      <w:r w:rsidR="00305372" w:rsidRPr="00712948">
        <w:rPr>
          <w:sz w:val="24"/>
          <w:szCs w:val="24"/>
        </w:rPr>
        <w:t xml:space="preserve">Otvori </w:t>
      </w:r>
      <w:r w:rsidR="009700DD">
        <w:rPr>
          <w:sz w:val="24"/>
          <w:szCs w:val="24"/>
        </w:rPr>
        <w:t>60</w:t>
      </w:r>
      <w:r w:rsidR="00D306DD">
        <w:rPr>
          <w:sz w:val="24"/>
          <w:szCs w:val="24"/>
        </w:rPr>
        <w:t>.</w:t>
      </w:r>
      <w:r w:rsidR="00305372" w:rsidRPr="00712948">
        <w:rPr>
          <w:sz w:val="24"/>
          <w:szCs w:val="24"/>
        </w:rPr>
        <w:t xml:space="preserve"> stranicu u udžbeniku </w:t>
      </w:r>
      <w:r w:rsidR="00305372"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9C6393">
        <w:rPr>
          <w:b/>
          <w:i/>
          <w:color w:val="7030A0"/>
          <w:sz w:val="24"/>
          <w:szCs w:val="24"/>
        </w:rPr>
        <w:t>8</w:t>
      </w:r>
      <w:r w:rsidR="00305372" w:rsidRPr="006422B2">
        <w:rPr>
          <w:color w:val="000000" w:themeColor="text1"/>
          <w:sz w:val="24"/>
          <w:szCs w:val="24"/>
        </w:rPr>
        <w:t>,</w:t>
      </w:r>
      <w:r w:rsidR="00305372"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="00305372"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3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Pr="00472234">
        <w:rPr>
          <w:sz w:val="24"/>
          <w:szCs w:val="24"/>
        </w:rPr>
        <w:t>Naslov i ime autora zapiši u bilježnicu.</w:t>
      </w:r>
      <w:r>
        <w:rPr>
          <w:sz w:val="24"/>
          <w:szCs w:val="24"/>
        </w:rPr>
        <w:t xml:space="preserve"> </w:t>
      </w:r>
    </w:p>
    <w:p w14:paraId="3DE31539" w14:textId="77777777" w:rsidR="00E650D7" w:rsidRDefault="00E650D7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38744D54" w:rsidR="00305372" w:rsidRPr="003A7A39" w:rsidRDefault="00670812" w:rsidP="00E650D7">
      <w:pPr>
        <w:spacing w:after="0" w:line="360" w:lineRule="auto"/>
        <w:rPr>
          <w:sz w:val="24"/>
          <w:szCs w:val="24"/>
        </w:rPr>
      </w:pPr>
      <w:r w:rsidRPr="003A7A39">
        <w:rPr>
          <w:sz w:val="24"/>
          <w:szCs w:val="24"/>
        </w:rPr>
        <w:t xml:space="preserve">Pročitaj </w:t>
      </w:r>
      <w:r w:rsidR="00022660" w:rsidRPr="003A7A39">
        <w:rPr>
          <w:sz w:val="24"/>
          <w:szCs w:val="24"/>
        </w:rPr>
        <w:t xml:space="preserve">u udžbeniku ili </w:t>
      </w:r>
      <w:r w:rsidRPr="003A7A39">
        <w:rPr>
          <w:sz w:val="24"/>
          <w:szCs w:val="24"/>
        </w:rPr>
        <w:t xml:space="preserve">uz pomoć poveznice </w:t>
      </w:r>
      <w:r w:rsidR="00C263F8" w:rsidRPr="003A7A39">
        <w:rPr>
          <w:sz w:val="24"/>
          <w:szCs w:val="24"/>
        </w:rPr>
        <w:t xml:space="preserve">poslušaj </w:t>
      </w:r>
      <w:r w:rsidRPr="003A7A39">
        <w:rPr>
          <w:sz w:val="24"/>
          <w:szCs w:val="24"/>
        </w:rPr>
        <w:t>u digitalnome udžbeniku</w:t>
      </w:r>
      <w:r w:rsidR="00A83EE3" w:rsidRPr="003A7A39">
        <w:rPr>
          <w:sz w:val="24"/>
          <w:szCs w:val="24"/>
        </w:rPr>
        <w:t xml:space="preserve"> (</w:t>
      </w:r>
      <w:hyperlink r:id="rId14" w:history="1">
        <w:r w:rsidR="009700DD" w:rsidRPr="003D4260">
          <w:rPr>
            <w:rStyle w:val="Hiperveza"/>
            <w:sz w:val="24"/>
            <w:szCs w:val="24"/>
          </w:rPr>
          <w:t>https://www.e-sfera.hr/dodatni-digitalni-sadrzaji/112378bb-f265-4227-a4ec-0b9920c6d6e7/</w:t>
        </w:r>
      </w:hyperlink>
      <w:r w:rsidR="009700DD">
        <w:rPr>
          <w:sz w:val="24"/>
          <w:szCs w:val="24"/>
        </w:rPr>
        <w:t xml:space="preserve"> </w:t>
      </w:r>
      <w:r w:rsidR="004D3EF2">
        <w:rPr>
          <w:sz w:val="24"/>
          <w:szCs w:val="24"/>
        </w:rPr>
        <w:t xml:space="preserve">) </w:t>
      </w:r>
      <w:r w:rsidRPr="003A7A39">
        <w:rPr>
          <w:sz w:val="24"/>
          <w:szCs w:val="24"/>
        </w:rPr>
        <w:t xml:space="preserve">zvučni zapis </w:t>
      </w:r>
      <w:r w:rsidR="00472234" w:rsidRPr="003A7A39">
        <w:rPr>
          <w:sz w:val="24"/>
          <w:szCs w:val="24"/>
        </w:rPr>
        <w:t xml:space="preserve">ulomka </w:t>
      </w:r>
      <w:r w:rsidR="009700DD">
        <w:rPr>
          <w:i/>
          <w:sz w:val="24"/>
          <w:szCs w:val="24"/>
        </w:rPr>
        <w:t>Nikad više Hirošima</w:t>
      </w:r>
      <w:r w:rsidR="004D3EF2">
        <w:rPr>
          <w:i/>
          <w:sz w:val="24"/>
          <w:szCs w:val="24"/>
        </w:rPr>
        <w:t xml:space="preserve">. </w:t>
      </w:r>
      <w:r w:rsidR="00A83EE3" w:rsidRPr="003A7A39">
        <w:rPr>
          <w:sz w:val="24"/>
          <w:szCs w:val="24"/>
        </w:rPr>
        <w:t xml:space="preserve"> </w:t>
      </w:r>
    </w:p>
    <w:p w14:paraId="33E33536" w14:textId="77777777" w:rsidR="00B852B1" w:rsidRDefault="00B852B1" w:rsidP="00E650D7">
      <w:pPr>
        <w:spacing w:after="0" w:line="360" w:lineRule="auto"/>
        <w:rPr>
          <w:i/>
        </w:rPr>
      </w:pPr>
    </w:p>
    <w:p w14:paraId="2E7D2AAA" w14:textId="3C638D3A" w:rsidR="00305372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3DB354D4" w:rsidR="00B60B5A" w:rsidRDefault="00670812" w:rsidP="00E650D7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</w:t>
      </w:r>
      <w:r w:rsidR="000E0247">
        <w:rPr>
          <w:sz w:val="24"/>
          <w:szCs w:val="24"/>
        </w:rPr>
        <w:t xml:space="preserve">usmeno odgovori na pitanja u rubrici </w:t>
      </w:r>
      <w:r w:rsidR="000E0247" w:rsidRPr="008F6BB3">
        <w:rPr>
          <w:i/>
          <w:iCs/>
          <w:sz w:val="24"/>
          <w:szCs w:val="24"/>
        </w:rPr>
        <w:t>Razumijem što čitam</w:t>
      </w:r>
      <w:r w:rsidR="000E0247">
        <w:rPr>
          <w:sz w:val="24"/>
          <w:szCs w:val="24"/>
        </w:rPr>
        <w:t xml:space="preserve">, u udžbeniku, str. </w:t>
      </w:r>
      <w:r w:rsidR="006274A1">
        <w:rPr>
          <w:sz w:val="24"/>
          <w:szCs w:val="24"/>
        </w:rPr>
        <w:t>63</w:t>
      </w:r>
      <w:r w:rsidR="000E0247">
        <w:rPr>
          <w:sz w:val="24"/>
          <w:szCs w:val="24"/>
        </w:rPr>
        <w:t>.</w:t>
      </w:r>
    </w:p>
    <w:p w14:paraId="6AA08EEE" w14:textId="77777777" w:rsidR="000E0247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>
        <w:rPr>
          <w:b/>
          <w:color w:val="FFFFFF" w:themeColor="background1"/>
          <w:sz w:val="24"/>
          <w:szCs w:val="24"/>
        </w:rPr>
        <w:t>pojmova</w:t>
      </w:r>
      <w:r w:rsidR="003A7A39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211BCC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2F2799E1" w:rsidR="00211BCC" w:rsidRPr="004D3EF2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4D3EF2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6274A1">
        <w:rPr>
          <w:rStyle w:val="Hiperveza"/>
          <w:color w:val="auto"/>
          <w:sz w:val="24"/>
          <w:szCs w:val="24"/>
          <w:u w:val="none"/>
        </w:rPr>
        <w:t>63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4D3EF2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4D3EF2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</w:p>
    <w:p w14:paraId="42047E03" w14:textId="77777777" w:rsidR="00E650D7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b/>
          <w:color w:val="auto"/>
          <w:sz w:val="24"/>
          <w:szCs w:val="24"/>
          <w:u w:val="none"/>
        </w:rPr>
        <w:t>II.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45ABE13C" w:rsidR="00211BCC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4D3EF2">
        <w:rPr>
          <w:rStyle w:val="Hiperveza"/>
          <w:color w:val="auto"/>
          <w:sz w:val="24"/>
          <w:szCs w:val="24"/>
          <w:u w:val="none"/>
        </w:rPr>
        <w:t>b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4D3EF2">
        <w:rPr>
          <w:rStyle w:val="Hiperveza"/>
          <w:i/>
          <w:color w:val="auto"/>
          <w:sz w:val="24"/>
          <w:szCs w:val="24"/>
          <w:u w:val="none"/>
        </w:rPr>
        <w:t>o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6274A1">
        <w:rPr>
          <w:rStyle w:val="Hiperveza"/>
          <w:color w:val="auto"/>
          <w:sz w:val="24"/>
          <w:szCs w:val="24"/>
          <w:u w:val="none"/>
        </w:rPr>
        <w:t>tri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 xml:space="preserve"> </w:t>
      </w:r>
      <w:r w:rsidRPr="004D3EF2">
        <w:rPr>
          <w:rStyle w:val="Hiperveza"/>
          <w:color w:val="auto"/>
          <w:sz w:val="24"/>
          <w:szCs w:val="24"/>
          <w:u w:val="none"/>
        </w:rPr>
        <w:t>digitalne igre (poveznica:</w:t>
      </w:r>
      <w:r w:rsidR="006274A1" w:rsidRPr="006274A1">
        <w:t xml:space="preserve"> </w:t>
      </w:r>
      <w:hyperlink r:id="rId15" w:history="1">
        <w:r w:rsidR="006274A1" w:rsidRPr="006274A1">
          <w:rPr>
            <w:rStyle w:val="Hiperveza"/>
          </w:rPr>
          <w:t>https://www.e-sfera.hr/dodatni-digitalni-sadrzaji/112378bb-f265-4227-a4ec-0b9920c6d6e7/</w:t>
        </w:r>
      </w:hyperlink>
      <w:r w:rsidR="006274A1">
        <w:rPr>
          <w:rStyle w:val="Hiperveza"/>
          <w:color w:val="auto"/>
          <w:sz w:val="24"/>
          <w:szCs w:val="24"/>
          <w:u w:val="none"/>
        </w:rPr>
        <w:t xml:space="preserve"> </w:t>
      </w:r>
      <w:r w:rsidRPr="004D3EF2">
        <w:rPr>
          <w:rStyle w:val="Hiperveza"/>
          <w:color w:val="auto"/>
          <w:sz w:val="24"/>
          <w:szCs w:val="24"/>
          <w:u w:val="none"/>
        </w:rPr>
        <w:t>).</w:t>
      </w:r>
    </w:p>
    <w:p w14:paraId="707D7B92" w14:textId="77777777" w:rsidR="00211BCC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0326734" w14:textId="03BFB2C7" w:rsidR="007F3E77" w:rsidRDefault="007F3E7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C3A1D1C" w14:textId="6B9886AE" w:rsidR="0093229D" w:rsidRDefault="0093229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573AE9B" w14:textId="77777777" w:rsidR="006274A1" w:rsidRDefault="006274A1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4277B5C" w14:textId="5EF08B2F" w:rsidR="004D3EF2" w:rsidRPr="006138F3" w:rsidRDefault="004D3EF2" w:rsidP="004D3EF2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2. sat- K</w:t>
      </w:r>
      <w:r w:rsidRPr="00BA1A89">
        <w:rPr>
          <w:color w:val="7030A0"/>
          <w:sz w:val="28"/>
          <w:szCs w:val="28"/>
        </w:rPr>
        <w:t>NJIŽEVNOST I STVARALAŠTVO:</w:t>
      </w:r>
      <w:r>
        <w:rPr>
          <w:color w:val="7030A0"/>
          <w:sz w:val="28"/>
          <w:szCs w:val="28"/>
        </w:rPr>
        <w:t xml:space="preserve"> </w:t>
      </w:r>
      <w:r w:rsidR="006274A1" w:rsidRPr="006274A1">
        <w:rPr>
          <w:rFonts w:cstheme="minorHAnsi"/>
          <w:b/>
          <w:color w:val="7030A0"/>
          <w:sz w:val="28"/>
          <w:szCs w:val="28"/>
        </w:rPr>
        <w:t>Karl Bruckner, Nikad više Hirošima</w:t>
      </w:r>
    </w:p>
    <w:p w14:paraId="7899FA50" w14:textId="4624D8B5" w:rsidR="004D3EF2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E9A6528" w14:textId="77777777" w:rsidR="004D3EF2" w:rsidRPr="007E17CC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1" w:name="_Hlk89268792"/>
    </w:p>
    <w:p w14:paraId="6166F59B" w14:textId="7E1142D4" w:rsidR="0060511B" w:rsidRDefault="004D3EF2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6C7C9C">
        <w:rPr>
          <w:b/>
          <w:color w:val="FFFFFF" w:themeColor="background1"/>
          <w:sz w:val="24"/>
          <w:szCs w:val="24"/>
        </w:rPr>
        <w:t>film, izrada papirnatoga ždrala</w:t>
      </w:r>
    </w:p>
    <w:bookmarkEnd w:id="1"/>
    <w:p w14:paraId="0070DD12" w14:textId="1124D2C8" w:rsidR="004D3EF2" w:rsidRPr="004D3EF2" w:rsidRDefault="00E650D7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3A7A39">
        <w:rPr>
          <w:rStyle w:val="Hiperveza"/>
          <w:b/>
          <w:color w:val="auto"/>
          <w:sz w:val="24"/>
          <w:szCs w:val="24"/>
          <w:u w:val="none"/>
        </w:rPr>
        <w:t>I.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>U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3A7A39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, u digitalnom</w:t>
      </w:r>
      <w:r w:rsidRPr="003A7A39">
        <w:rPr>
          <w:rStyle w:val="Hiperveza"/>
          <w:color w:val="auto"/>
          <w:sz w:val="24"/>
          <w:szCs w:val="24"/>
          <w:u w:val="none"/>
        </w:rPr>
        <w:t>e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6" w:history="1">
        <w:r w:rsidR="006274A1" w:rsidRPr="003D4260">
          <w:rPr>
            <w:rStyle w:val="Hiperveza"/>
          </w:rPr>
          <w:t>https://www.e-sfera.hr/dodatni-digitalni-sadrzaji/112378bb-f265-4227-a4ec-0b9920c6d6e7/</w:t>
        </w:r>
      </w:hyperlink>
      <w:r w:rsidR="006274A1">
        <w:t xml:space="preserve"> 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)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7256A156" w14:textId="77777777" w:rsidR="006274A1" w:rsidRDefault="006274A1" w:rsidP="006274A1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p</w:t>
      </w:r>
      <w:r w:rsidRPr="006274A1">
        <w:rPr>
          <w:rStyle w:val="Hiperveza"/>
          <w:color w:val="auto"/>
          <w:sz w:val="24"/>
          <w:szCs w:val="24"/>
          <w:u w:val="none"/>
        </w:rPr>
        <w:t xml:space="preserve">ogledaj kako izgleda japansko zvono mira u Hirošimi. </w:t>
      </w:r>
    </w:p>
    <w:p w14:paraId="257D62B6" w14:textId="77777777" w:rsidR="006274A1" w:rsidRDefault="006274A1" w:rsidP="006274A1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</w:p>
    <w:p w14:paraId="4F5764DB" w14:textId="15DAE748" w:rsidR="006274A1" w:rsidRPr="006274A1" w:rsidRDefault="00E650D7" w:rsidP="006274A1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bookmarkStart w:id="2" w:name="_Hlk89268550"/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="006274A1" w:rsidRPr="006274A1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, u digitalnome udžbeniku (poveznica: </w:t>
      </w:r>
      <w:hyperlink r:id="rId17" w:history="1">
        <w:r w:rsidR="006274A1" w:rsidRPr="003D4260">
          <w:rPr>
            <w:rStyle w:val="Hiperveza"/>
            <w:sz w:val="24"/>
            <w:szCs w:val="24"/>
          </w:rPr>
          <w:t>https://www.e-sfera.hr/dodatni-digitalni-sadrzaji/112378bb-f265-4227-a4ec-0b9920c6d6e7/</w:t>
        </w:r>
      </w:hyperlink>
      <w:r w:rsidR="006274A1">
        <w:rPr>
          <w:rStyle w:val="Hiperveza"/>
          <w:color w:val="auto"/>
          <w:sz w:val="24"/>
          <w:szCs w:val="24"/>
          <w:u w:val="none"/>
        </w:rPr>
        <w:t xml:space="preserve"> </w:t>
      </w:r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  ) </w:t>
      </w:r>
      <w:bookmarkEnd w:id="2"/>
    </w:p>
    <w:p w14:paraId="03D21728" w14:textId="7D7A9014" w:rsidR="006274A1" w:rsidRDefault="006274A1" w:rsidP="006274A1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6274A1">
        <w:rPr>
          <w:rStyle w:val="Hiperveza"/>
          <w:color w:val="auto"/>
          <w:sz w:val="24"/>
          <w:szCs w:val="24"/>
          <w:u w:val="none"/>
        </w:rPr>
        <w:t>pogledaj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6274A1">
        <w:rPr>
          <w:rStyle w:val="Hiperveza"/>
          <w:color w:val="auto"/>
          <w:sz w:val="24"/>
          <w:szCs w:val="24"/>
          <w:u w:val="none"/>
        </w:rPr>
        <w:t>fotografiju i doznaj nešto o japanskom zvonu mira.</w:t>
      </w:r>
    </w:p>
    <w:p w14:paraId="61F63D8F" w14:textId="77777777" w:rsidR="006274A1" w:rsidRDefault="006274A1" w:rsidP="006274A1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</w:p>
    <w:p w14:paraId="7228E21E" w14:textId="6A9C015A" w:rsidR="00E650D7" w:rsidRDefault="004D3EF2" w:rsidP="006274A1">
      <w:pPr>
        <w:spacing w:after="0" w:line="360" w:lineRule="auto"/>
        <w:rPr>
          <w:color w:val="FFFFFF" w:themeColor="background1"/>
          <w:sz w:val="24"/>
          <w:szCs w:val="24"/>
        </w:rPr>
      </w:pPr>
      <w:r w:rsidRPr="004D3EF2">
        <w:rPr>
          <w:rStyle w:val="Hiperveza"/>
          <w:b/>
          <w:color w:val="auto"/>
          <w:sz w:val="24"/>
          <w:szCs w:val="24"/>
          <w:u w:val="none"/>
        </w:rPr>
        <w:t>III.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="006274A1">
        <w:rPr>
          <w:rStyle w:val="Hiperveza"/>
          <w:color w:val="auto"/>
          <w:sz w:val="24"/>
          <w:szCs w:val="24"/>
          <w:u w:val="none"/>
        </w:rPr>
        <w:t xml:space="preserve"> </w:t>
      </w:r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="006274A1" w:rsidRPr="006274A1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6274A1" w:rsidRPr="006274A1">
        <w:rPr>
          <w:rStyle w:val="Hiperveza"/>
          <w:color w:val="auto"/>
          <w:sz w:val="24"/>
          <w:szCs w:val="24"/>
          <w:u w:val="none"/>
        </w:rPr>
        <w:t>, u digitalnome udžbeniku (poveznica</w:t>
      </w:r>
      <w:r w:rsidR="006274A1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8" w:history="1">
        <w:r w:rsidR="006274A1" w:rsidRPr="003D4260">
          <w:rPr>
            <w:rStyle w:val="Hiperveza"/>
            <w:sz w:val="24"/>
            <w:szCs w:val="24"/>
          </w:rPr>
          <w:t>https://www.e-sfera.hr/dodatni-digitalni-sadrzaji/112378bb-f265-4227-a4ec-0b9920c6d6e7/</w:t>
        </w:r>
      </w:hyperlink>
      <w:r w:rsidR="006274A1">
        <w:rPr>
          <w:rStyle w:val="Hiperveza"/>
          <w:color w:val="auto"/>
          <w:sz w:val="24"/>
          <w:szCs w:val="24"/>
          <w:u w:val="none"/>
        </w:rPr>
        <w:t xml:space="preserve"> </w:t>
      </w:r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) </w:t>
      </w:r>
      <w:r w:rsidR="006274A1" w:rsidRPr="006274A1">
        <w:rPr>
          <w:sz w:val="24"/>
          <w:szCs w:val="24"/>
        </w:rPr>
        <w:t xml:space="preserve"> slijedi upute </w:t>
      </w:r>
      <w:r w:rsidR="006274A1">
        <w:rPr>
          <w:sz w:val="24"/>
          <w:szCs w:val="24"/>
        </w:rPr>
        <w:t>i</w:t>
      </w:r>
      <w:r w:rsidR="006274A1" w:rsidRPr="006274A1">
        <w:rPr>
          <w:sz w:val="24"/>
          <w:szCs w:val="24"/>
        </w:rPr>
        <w:t xml:space="preserve"> saznaj kako se može napraviti papirnati ždral. </w:t>
      </w:r>
      <w:r w:rsidR="00E650D7" w:rsidRPr="006274A1">
        <w:rPr>
          <w:color w:val="FFFFFF" w:themeColor="background1"/>
          <w:sz w:val="24"/>
          <w:szCs w:val="24"/>
        </w:rPr>
        <w:t xml:space="preserve"> </w:t>
      </w:r>
    </w:p>
    <w:p w14:paraId="6E20B165" w14:textId="77777777" w:rsidR="006C7C9C" w:rsidRPr="007E17CC" w:rsidRDefault="006C7C9C" w:rsidP="006C7C9C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7427429" w14:textId="4AF65829" w:rsidR="006C7C9C" w:rsidRDefault="006C7C9C" w:rsidP="006C7C9C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stvaralački kutak</w:t>
      </w:r>
    </w:p>
    <w:p w14:paraId="773C2352" w14:textId="77777777" w:rsidR="006274A1" w:rsidRPr="006274A1" w:rsidRDefault="006274A1" w:rsidP="006274A1">
      <w:pPr>
        <w:spacing w:after="0" w:line="360" w:lineRule="auto"/>
        <w:rPr>
          <w:color w:val="FFFFFF" w:themeColor="background1"/>
          <w:sz w:val="24"/>
          <w:szCs w:val="24"/>
        </w:rPr>
      </w:pPr>
    </w:p>
    <w:p w14:paraId="611FEE09" w14:textId="3D26A841" w:rsidR="00E650D7" w:rsidRPr="002C49F9" w:rsidRDefault="004D3EF2" w:rsidP="00E650D7">
      <w:pPr>
        <w:spacing w:line="360" w:lineRule="auto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Riješi </w:t>
      </w:r>
      <w:r w:rsidR="006C7C9C">
        <w:rPr>
          <w:color w:val="000000"/>
          <w:sz w:val="24"/>
          <w:szCs w:val="24"/>
        </w:rPr>
        <w:t xml:space="preserve">prvi </w:t>
      </w:r>
      <w:r>
        <w:rPr>
          <w:color w:val="000000"/>
          <w:sz w:val="24"/>
          <w:szCs w:val="24"/>
        </w:rPr>
        <w:t>zadat</w:t>
      </w:r>
      <w:r w:rsidR="006C7C9C">
        <w:rPr>
          <w:color w:val="000000"/>
          <w:sz w:val="24"/>
          <w:szCs w:val="24"/>
        </w:rPr>
        <w:t>ak</w:t>
      </w:r>
      <w:r>
        <w:rPr>
          <w:color w:val="000000"/>
          <w:sz w:val="24"/>
          <w:szCs w:val="24"/>
        </w:rPr>
        <w:t xml:space="preserve"> u udžbeniku, u rubrici </w:t>
      </w:r>
      <w:r w:rsidRPr="004D3EF2">
        <w:rPr>
          <w:i/>
          <w:color w:val="000000"/>
          <w:sz w:val="24"/>
          <w:szCs w:val="24"/>
        </w:rPr>
        <w:t>Izaberi po svojoj mjeri.</w:t>
      </w:r>
      <w:r>
        <w:rPr>
          <w:color w:val="000000"/>
          <w:sz w:val="24"/>
          <w:szCs w:val="24"/>
        </w:rPr>
        <w:t xml:space="preserve"> </w:t>
      </w:r>
      <w:r w:rsidR="006C7C9C">
        <w:rPr>
          <w:color w:val="000000"/>
          <w:sz w:val="24"/>
          <w:szCs w:val="24"/>
        </w:rPr>
        <w:t xml:space="preserve">Pronađi na internetskim stranicama podatke o eksploziji atomske bombe iznad Hirošime. Prouči razloge zbog kojih je bomba bačena i posljedice koje je izazvala. </w:t>
      </w:r>
      <w:bookmarkStart w:id="3" w:name="_GoBack"/>
      <w:bookmarkEnd w:id="3"/>
    </w:p>
    <w:p w14:paraId="0954CC4A" w14:textId="77777777" w:rsidR="00E650D7" w:rsidRPr="00AC05EA" w:rsidRDefault="00E650D7" w:rsidP="00E650D7">
      <w:pPr>
        <w:spacing w:line="360" w:lineRule="auto"/>
        <w:rPr>
          <w:rFonts w:cstheme="minorHAnsi"/>
          <w:sz w:val="24"/>
          <w:szCs w:val="24"/>
        </w:rPr>
      </w:pPr>
    </w:p>
    <w:p w14:paraId="5959846E" w14:textId="5A3A5F61" w:rsidR="007544F3" w:rsidRDefault="007544F3" w:rsidP="00E650D7">
      <w:pPr>
        <w:spacing w:line="360" w:lineRule="auto"/>
        <w:rPr>
          <w:rFonts w:ascii="Candara" w:hAnsi="Candara"/>
          <w:sz w:val="24"/>
          <w:szCs w:val="24"/>
        </w:rPr>
      </w:pPr>
    </w:p>
    <w:p w14:paraId="5B84F377" w14:textId="77777777" w:rsidR="000C7927" w:rsidRDefault="000C7927" w:rsidP="00E650D7">
      <w:pPr>
        <w:spacing w:after="0" w:line="360" w:lineRule="auto"/>
        <w:rPr>
          <w:sz w:val="24"/>
          <w:szCs w:val="24"/>
        </w:rPr>
      </w:pP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D3EF2"/>
    <w:rsid w:val="004F42AC"/>
    <w:rsid w:val="0051497D"/>
    <w:rsid w:val="00555B54"/>
    <w:rsid w:val="0057108A"/>
    <w:rsid w:val="0059496D"/>
    <w:rsid w:val="005E6072"/>
    <w:rsid w:val="0060511B"/>
    <w:rsid w:val="006138F3"/>
    <w:rsid w:val="006274A1"/>
    <w:rsid w:val="006422B2"/>
    <w:rsid w:val="00660622"/>
    <w:rsid w:val="00661C3D"/>
    <w:rsid w:val="00670812"/>
    <w:rsid w:val="006C7C9C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700DD"/>
    <w:rsid w:val="009B5B2D"/>
    <w:rsid w:val="009C00B0"/>
    <w:rsid w:val="009C6393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7C9C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prelistaj-udzbenik/2900355f-967b-4d8f-9a26-0899666e6938" TargetMode="External"/><Relationship Id="rId18" Type="http://schemas.openxmlformats.org/officeDocument/2006/relationships/hyperlink" Target="https://www.e-sfera.hr/dodatni-digitalni-sadrzaji/112378bb-f265-4227-a4ec-0b9920c6d6e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hyperlink" Target="https://www.e-sfera.hr/dodatni-digitalni-sadrzaji/112378bb-f265-4227-a4ec-0b9920c6d6e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112378bb-f265-4227-a4ec-0b9920c6d6e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112378bb-f265-4227-a4ec-0b9920c6d6e7/" TargetMode="External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yperlink" Target="https://www.e-sfera.hr/dodatni-digitalni-sadrzaji/112378bb-f265-4227-a4ec-0b9920c6d6e7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3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43</cp:revision>
  <dcterms:created xsi:type="dcterms:W3CDTF">2020-09-11T12:53:00Z</dcterms:created>
  <dcterms:modified xsi:type="dcterms:W3CDTF">2021-12-01T15:37:00Z</dcterms:modified>
</cp:coreProperties>
</file>